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9B" w:rsidRPr="00A40FC1" w:rsidRDefault="00FC76BF">
      <w:pPr>
        <w:jc w:val="center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  <w:r w:rsidRPr="00A40FC1">
        <w:rPr>
          <w:rFonts w:ascii="Times New Roman" w:eastAsia="Georgia" w:hAnsi="Times New Roman" w:cs="Times New Roman"/>
          <w:b/>
          <w:sz w:val="24"/>
          <w:szCs w:val="24"/>
        </w:rPr>
        <w:t>Всероссийская научная конференция «XV Кагановские чтения. Теория культуры и эстетика: новые междисциплинарные подходы» (к 100-летию М.</w:t>
      </w:r>
      <w:r w:rsidR="00A40FC1" w:rsidRPr="00A40FC1">
        <w:rPr>
          <w:rFonts w:ascii="Times New Roman" w:eastAsia="Georgia" w:hAnsi="Times New Roman" w:cs="Times New Roman"/>
          <w:b/>
          <w:sz w:val="24"/>
          <w:szCs w:val="24"/>
          <w:lang w:val="ru-RU"/>
        </w:rPr>
        <w:t xml:space="preserve"> </w:t>
      </w:r>
      <w:r w:rsidRPr="00A40FC1">
        <w:rPr>
          <w:rFonts w:ascii="Times New Roman" w:eastAsia="Georgia" w:hAnsi="Times New Roman" w:cs="Times New Roman"/>
          <w:b/>
          <w:sz w:val="24"/>
          <w:szCs w:val="24"/>
        </w:rPr>
        <w:t>С.</w:t>
      </w:r>
      <w:r w:rsidR="00FE3783" w:rsidRPr="00A40FC1">
        <w:rPr>
          <w:rFonts w:ascii="Times New Roman" w:eastAsia="Georgia" w:hAnsi="Times New Roman" w:cs="Times New Roman"/>
          <w:b/>
          <w:sz w:val="24"/>
          <w:szCs w:val="24"/>
          <w:lang w:val="ru-RU"/>
        </w:rPr>
        <w:t xml:space="preserve"> </w:t>
      </w:r>
      <w:r w:rsidRPr="00A40FC1">
        <w:rPr>
          <w:rFonts w:ascii="Times New Roman" w:eastAsia="Georgia" w:hAnsi="Times New Roman" w:cs="Times New Roman"/>
          <w:b/>
          <w:sz w:val="24"/>
          <w:szCs w:val="24"/>
        </w:rPr>
        <w:t xml:space="preserve">Кагана) </w:t>
      </w:r>
    </w:p>
    <w:p w:rsidR="0091029B" w:rsidRPr="00A40FC1" w:rsidRDefault="00FC76BF">
      <w:pPr>
        <w:jc w:val="center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  <w:r w:rsidRPr="00A40FC1">
        <w:rPr>
          <w:rFonts w:ascii="Times New Roman" w:eastAsia="Georgia" w:hAnsi="Times New Roman" w:cs="Times New Roman"/>
          <w:b/>
          <w:sz w:val="24"/>
          <w:szCs w:val="24"/>
        </w:rPr>
        <w:t xml:space="preserve">Санкт-Петербург </w:t>
      </w:r>
    </w:p>
    <w:p w:rsidR="005738B4" w:rsidRPr="00A40FC1" w:rsidRDefault="00FC76BF">
      <w:pPr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40FC1">
        <w:rPr>
          <w:rFonts w:ascii="Times New Roman" w:eastAsia="Georgia" w:hAnsi="Times New Roman" w:cs="Times New Roman"/>
          <w:b/>
          <w:sz w:val="24"/>
          <w:szCs w:val="24"/>
        </w:rPr>
        <w:t>18</w:t>
      </w:r>
      <w:r w:rsidR="00A40FC1" w:rsidRPr="00A40FC1">
        <w:rPr>
          <w:rFonts w:ascii="Times New Roman" w:eastAsia="Georgia" w:hAnsi="Times New Roman" w:cs="Times New Roman"/>
          <w:b/>
          <w:sz w:val="24"/>
          <w:szCs w:val="24"/>
          <w:lang w:val="en-US"/>
        </w:rPr>
        <w:t>–</w:t>
      </w:r>
      <w:r w:rsidRPr="00A40FC1">
        <w:rPr>
          <w:rFonts w:ascii="Times New Roman" w:eastAsia="Georgia" w:hAnsi="Times New Roman" w:cs="Times New Roman"/>
          <w:b/>
          <w:sz w:val="24"/>
          <w:szCs w:val="24"/>
        </w:rPr>
        <w:t>19 мая 2021</w:t>
      </w:r>
      <w:r w:rsidR="0091029B" w:rsidRPr="00A40FC1">
        <w:rPr>
          <w:rFonts w:ascii="Times New Roman" w:eastAsia="Georgia" w:hAnsi="Times New Roman" w:cs="Times New Roman"/>
          <w:b/>
          <w:sz w:val="24"/>
          <w:szCs w:val="24"/>
          <w:lang w:val="ru-RU"/>
        </w:rPr>
        <w:t xml:space="preserve"> года</w:t>
      </w:r>
    </w:p>
    <w:p w:rsidR="005738B4" w:rsidRPr="00A40FC1" w:rsidRDefault="005738B4">
      <w:pPr>
        <w:shd w:val="clear" w:color="auto" w:fill="FFFFFF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5738B4" w:rsidRPr="00A40FC1" w:rsidRDefault="00FC76BF" w:rsidP="00B56453">
      <w:pPr>
        <w:shd w:val="clear" w:color="auto" w:fill="FFFFFF"/>
        <w:ind w:firstLine="720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A40FC1">
        <w:rPr>
          <w:rFonts w:ascii="Times New Roman" w:eastAsia="Georgia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2424113" cy="249838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4113" cy="24983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38B4" w:rsidRPr="00A40FC1" w:rsidRDefault="005738B4">
      <w:pPr>
        <w:shd w:val="clear" w:color="auto" w:fill="FFFFFF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5738B4" w:rsidRPr="00A40FC1" w:rsidRDefault="00FC76BF">
      <w:pPr>
        <w:shd w:val="clear" w:color="auto" w:fill="FFFFFF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A40FC1">
        <w:rPr>
          <w:rFonts w:ascii="Times New Roman" w:eastAsia="Georgia" w:hAnsi="Times New Roman" w:cs="Times New Roman"/>
          <w:sz w:val="24"/>
          <w:szCs w:val="24"/>
        </w:rPr>
        <w:t>В 2021 году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>,</w:t>
      </w:r>
      <w:r w:rsidRPr="00A40FC1">
        <w:rPr>
          <w:rFonts w:ascii="Times New Roman" w:eastAsia="Georgia" w:hAnsi="Times New Roman" w:cs="Times New Roman"/>
          <w:sz w:val="24"/>
          <w:szCs w:val="24"/>
        </w:rPr>
        <w:t xml:space="preserve"> в </w:t>
      </w:r>
      <w:r w:rsidR="0091029B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>год 100-летия со дня рождения выдающегося ученого, профессора нашего университета М. С. Кагана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>,</w:t>
      </w:r>
      <w:r w:rsidR="0091029B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 xml:space="preserve"> в </w:t>
      </w:r>
      <w:r w:rsidRPr="00A40FC1">
        <w:rPr>
          <w:rFonts w:ascii="Times New Roman" w:eastAsia="Georgia" w:hAnsi="Times New Roman" w:cs="Times New Roman"/>
          <w:sz w:val="24"/>
          <w:szCs w:val="24"/>
        </w:rPr>
        <w:t xml:space="preserve">СПбГУ пройдет очередная конференция «XV Кагановские чтения. Теория культуры и эстетика: новые междисциплинарные подходы», приуроченная к юбилейной дате. </w:t>
      </w:r>
    </w:p>
    <w:p w:rsidR="0091029B" w:rsidRPr="00C55DBB" w:rsidRDefault="0091029B" w:rsidP="00C55DBB">
      <w:pPr>
        <w:shd w:val="clear" w:color="auto" w:fill="FFFFFF"/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</w:p>
    <w:p w:rsidR="0091029B" w:rsidRPr="00A40FC1" w:rsidRDefault="00FC76BF">
      <w:pPr>
        <w:shd w:val="clear" w:color="auto" w:fill="FFFFFF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A40FC1">
        <w:rPr>
          <w:rFonts w:ascii="Times New Roman" w:eastAsia="Georgia" w:hAnsi="Times New Roman" w:cs="Times New Roman"/>
          <w:sz w:val="24"/>
          <w:szCs w:val="24"/>
        </w:rPr>
        <w:t>Основными направлениями дискуссий и обсуждений будут: вклад М.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 xml:space="preserve"> </w:t>
      </w:r>
      <w:r w:rsidRPr="00A40FC1">
        <w:rPr>
          <w:rFonts w:ascii="Times New Roman" w:eastAsia="Georgia" w:hAnsi="Times New Roman" w:cs="Times New Roman"/>
          <w:sz w:val="24"/>
          <w:szCs w:val="24"/>
        </w:rPr>
        <w:t>С. Кагана в развитие теории и методологии исследования культуры и искусства, традиционные и новые сценарии их концептуализации; значимость эстетики в пространстве философского знания; изучение эстетического субъекта, перспективы развития эстетики и культуры в обществе потребления; судьба культурного наследия в свете</w:t>
      </w:r>
      <w:r w:rsidR="00A40FC1" w:rsidRPr="00A40FC1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A40FC1">
        <w:rPr>
          <w:rFonts w:ascii="Times New Roman" w:eastAsia="Georgia" w:hAnsi="Times New Roman" w:cs="Times New Roman"/>
          <w:sz w:val="24"/>
          <w:szCs w:val="24"/>
        </w:rPr>
        <w:t xml:space="preserve">современных исследований и др. </w:t>
      </w:r>
    </w:p>
    <w:p w:rsidR="0091029B" w:rsidRPr="00A40FC1" w:rsidRDefault="0091029B">
      <w:pPr>
        <w:shd w:val="clear" w:color="auto" w:fill="FFFFFF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5738B4" w:rsidRPr="00A40FC1" w:rsidRDefault="00FC76BF">
      <w:pPr>
        <w:shd w:val="clear" w:color="auto" w:fill="FFFFFF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A40FC1">
        <w:rPr>
          <w:rFonts w:ascii="Times New Roman" w:eastAsia="Georgia" w:hAnsi="Times New Roman" w:cs="Times New Roman"/>
          <w:sz w:val="24"/>
          <w:szCs w:val="24"/>
        </w:rPr>
        <w:t xml:space="preserve">Конференция предполагает два пленарных заседания: </w:t>
      </w:r>
      <w:r w:rsidR="0091029B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>«</w:t>
      </w:r>
      <w:r w:rsidRPr="00A40FC1">
        <w:rPr>
          <w:rFonts w:ascii="Times New Roman" w:eastAsia="Georgia" w:hAnsi="Times New Roman" w:cs="Times New Roman"/>
          <w:sz w:val="24"/>
          <w:szCs w:val="24"/>
        </w:rPr>
        <w:t>Проблемы междисциплинарных исследований в творческом наследии М.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 xml:space="preserve"> </w:t>
      </w:r>
      <w:r w:rsidRPr="00A40FC1">
        <w:rPr>
          <w:rFonts w:ascii="Times New Roman" w:eastAsia="Georgia" w:hAnsi="Times New Roman" w:cs="Times New Roman"/>
          <w:sz w:val="24"/>
          <w:szCs w:val="24"/>
        </w:rPr>
        <w:t>С. Кагана</w:t>
      </w:r>
      <w:r w:rsidR="0091029B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>»</w:t>
      </w:r>
      <w:r w:rsidR="0091029B" w:rsidRPr="00A40FC1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A40FC1">
        <w:rPr>
          <w:rFonts w:ascii="Times New Roman" w:eastAsia="Georgia" w:hAnsi="Times New Roman" w:cs="Times New Roman"/>
          <w:sz w:val="24"/>
          <w:szCs w:val="24"/>
        </w:rPr>
        <w:t xml:space="preserve">и </w:t>
      </w:r>
      <w:r w:rsidR="0091029B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>«</w:t>
      </w:r>
      <w:r w:rsidRPr="00A40FC1">
        <w:rPr>
          <w:rFonts w:ascii="Times New Roman" w:eastAsia="Georgia" w:hAnsi="Times New Roman" w:cs="Times New Roman"/>
          <w:sz w:val="24"/>
          <w:szCs w:val="24"/>
        </w:rPr>
        <w:t>Новые стратегии в науках о культуре и эстетике</w:t>
      </w:r>
      <w:r w:rsidR="0091029B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>»</w:t>
      </w:r>
      <w:r w:rsidR="0091029B" w:rsidRPr="00A40FC1">
        <w:rPr>
          <w:rFonts w:ascii="Times New Roman" w:eastAsia="Georgia" w:hAnsi="Times New Roman" w:cs="Times New Roman"/>
          <w:sz w:val="24"/>
          <w:szCs w:val="24"/>
        </w:rPr>
        <w:t xml:space="preserve">, </w:t>
      </w:r>
      <w:r w:rsidRPr="00A40FC1">
        <w:rPr>
          <w:rFonts w:ascii="Times New Roman" w:eastAsia="Georgia" w:hAnsi="Times New Roman" w:cs="Times New Roman"/>
          <w:sz w:val="24"/>
          <w:szCs w:val="24"/>
        </w:rPr>
        <w:t>а также работу секций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>.</w:t>
      </w:r>
    </w:p>
    <w:p w:rsidR="005738B4" w:rsidRPr="00A40FC1" w:rsidRDefault="005738B4">
      <w:pPr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5738B4" w:rsidRPr="00A40FC1" w:rsidRDefault="00FC76BF">
      <w:pPr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A40FC1">
        <w:rPr>
          <w:rFonts w:ascii="Times New Roman" w:eastAsia="Georgia" w:hAnsi="Times New Roman" w:cs="Times New Roman"/>
          <w:sz w:val="24"/>
          <w:szCs w:val="24"/>
        </w:rPr>
        <w:t>Секция 1</w:t>
      </w:r>
    </w:p>
    <w:p w:rsidR="005738B4" w:rsidRPr="00A40FC1" w:rsidRDefault="00FC76BF">
      <w:pPr>
        <w:jc w:val="both"/>
        <w:rPr>
          <w:rFonts w:ascii="Times New Roman" w:eastAsia="Georgia" w:hAnsi="Times New Roman" w:cs="Times New Roman"/>
          <w:b/>
          <w:i/>
          <w:sz w:val="24"/>
          <w:szCs w:val="24"/>
        </w:rPr>
      </w:pPr>
      <w:r w:rsidRPr="00A40FC1">
        <w:rPr>
          <w:rFonts w:ascii="Times New Roman" w:eastAsia="Georgia" w:hAnsi="Times New Roman" w:cs="Times New Roman"/>
          <w:b/>
          <w:i/>
          <w:sz w:val="24"/>
          <w:szCs w:val="24"/>
        </w:rPr>
        <w:t>Новые методологические стратегии в теории культуры и эстетике</w:t>
      </w:r>
    </w:p>
    <w:p w:rsidR="005738B4" w:rsidRPr="00A40FC1" w:rsidRDefault="00FC76BF">
      <w:pPr>
        <w:rPr>
          <w:rFonts w:ascii="Times New Roman" w:eastAsia="Georgia" w:hAnsi="Times New Roman" w:cs="Times New Roman"/>
          <w:b/>
          <w:i/>
          <w:sz w:val="24"/>
          <w:szCs w:val="24"/>
        </w:rPr>
      </w:pPr>
      <w:r w:rsidRPr="00A40FC1">
        <w:rPr>
          <w:rFonts w:ascii="Times New Roman" w:eastAsia="Georgia" w:hAnsi="Times New Roman" w:cs="Times New Roman"/>
          <w:sz w:val="24"/>
          <w:szCs w:val="24"/>
        </w:rPr>
        <w:t>Руководители секции: В.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 xml:space="preserve"> </w:t>
      </w:r>
      <w:r w:rsidRPr="00A40FC1">
        <w:rPr>
          <w:rFonts w:ascii="Times New Roman" w:eastAsia="Georgia" w:hAnsi="Times New Roman" w:cs="Times New Roman"/>
          <w:sz w:val="24"/>
          <w:szCs w:val="24"/>
        </w:rPr>
        <w:t>М.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 xml:space="preserve"> </w:t>
      </w:r>
      <w:r w:rsidR="00A40FC1" w:rsidRPr="00A40FC1">
        <w:rPr>
          <w:rFonts w:ascii="Times New Roman" w:eastAsia="Georgia" w:hAnsi="Times New Roman" w:cs="Times New Roman"/>
          <w:sz w:val="24"/>
          <w:szCs w:val="24"/>
        </w:rPr>
        <w:t>Дианова</w:t>
      </w:r>
      <w:r w:rsidRPr="00A40FC1">
        <w:rPr>
          <w:rFonts w:ascii="Times New Roman" w:eastAsia="Georgia" w:hAnsi="Times New Roman" w:cs="Times New Roman"/>
          <w:sz w:val="24"/>
          <w:szCs w:val="24"/>
        </w:rPr>
        <w:t xml:space="preserve">, </w:t>
      </w:r>
      <w:r w:rsidR="00A40FC1" w:rsidRPr="00A40FC1">
        <w:rPr>
          <w:rFonts w:ascii="Times New Roman" w:eastAsia="Georgia" w:hAnsi="Times New Roman" w:cs="Times New Roman"/>
          <w:sz w:val="24"/>
          <w:szCs w:val="24"/>
        </w:rPr>
        <w:t>А.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 xml:space="preserve"> </w:t>
      </w:r>
      <w:r w:rsidR="00A40FC1" w:rsidRPr="00A40FC1">
        <w:rPr>
          <w:rFonts w:ascii="Times New Roman" w:eastAsia="Georgia" w:hAnsi="Times New Roman" w:cs="Times New Roman"/>
          <w:sz w:val="24"/>
          <w:szCs w:val="24"/>
        </w:rPr>
        <w:t>Е.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 xml:space="preserve"> </w:t>
      </w:r>
      <w:r w:rsidR="00A40FC1" w:rsidRPr="00A40FC1">
        <w:rPr>
          <w:rFonts w:ascii="Times New Roman" w:eastAsia="Georgia" w:hAnsi="Times New Roman" w:cs="Times New Roman"/>
          <w:sz w:val="24"/>
          <w:szCs w:val="24"/>
        </w:rPr>
        <w:t>Радеев.</w:t>
      </w:r>
    </w:p>
    <w:p w:rsidR="005738B4" w:rsidRPr="00A40FC1" w:rsidRDefault="005738B4">
      <w:pPr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5738B4" w:rsidRPr="00A40FC1" w:rsidRDefault="00FC76BF">
      <w:pPr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A40FC1">
        <w:rPr>
          <w:rFonts w:ascii="Times New Roman" w:eastAsia="Georgia" w:hAnsi="Times New Roman" w:cs="Times New Roman"/>
          <w:sz w:val="24"/>
          <w:szCs w:val="24"/>
        </w:rPr>
        <w:t>Секция 2</w:t>
      </w:r>
    </w:p>
    <w:p w:rsidR="005738B4" w:rsidRPr="00A40FC1" w:rsidRDefault="00FC76BF">
      <w:pPr>
        <w:jc w:val="both"/>
        <w:rPr>
          <w:rFonts w:ascii="Times New Roman" w:eastAsia="Georgia" w:hAnsi="Times New Roman" w:cs="Times New Roman"/>
          <w:b/>
          <w:i/>
          <w:sz w:val="24"/>
          <w:szCs w:val="24"/>
        </w:rPr>
      </w:pPr>
      <w:r w:rsidRPr="00A40FC1">
        <w:rPr>
          <w:rFonts w:ascii="Times New Roman" w:eastAsia="Georgia" w:hAnsi="Times New Roman" w:cs="Times New Roman"/>
          <w:b/>
          <w:i/>
          <w:sz w:val="24"/>
          <w:szCs w:val="24"/>
        </w:rPr>
        <w:t xml:space="preserve">Искусство и современная теория культуры </w:t>
      </w:r>
    </w:p>
    <w:p w:rsidR="005738B4" w:rsidRPr="00A40FC1" w:rsidRDefault="00FC76BF">
      <w:pPr>
        <w:rPr>
          <w:rFonts w:ascii="Times New Roman" w:eastAsia="Georgia" w:hAnsi="Times New Roman" w:cs="Times New Roman"/>
          <w:b/>
          <w:i/>
          <w:sz w:val="24"/>
          <w:szCs w:val="24"/>
        </w:rPr>
      </w:pPr>
      <w:r w:rsidRPr="00A40FC1">
        <w:rPr>
          <w:rFonts w:ascii="Times New Roman" w:eastAsia="Georgia" w:hAnsi="Times New Roman" w:cs="Times New Roman"/>
          <w:sz w:val="24"/>
          <w:szCs w:val="24"/>
        </w:rPr>
        <w:t xml:space="preserve">Руководители секции: </w:t>
      </w:r>
      <w:r w:rsidR="00A40FC1" w:rsidRPr="00A40FC1">
        <w:rPr>
          <w:rFonts w:ascii="Times New Roman" w:eastAsia="Georgia" w:hAnsi="Times New Roman" w:cs="Times New Roman"/>
          <w:sz w:val="24"/>
          <w:szCs w:val="24"/>
        </w:rPr>
        <w:t>Е.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 xml:space="preserve"> </w:t>
      </w:r>
      <w:r w:rsidR="00A40FC1" w:rsidRPr="00A40FC1">
        <w:rPr>
          <w:rFonts w:ascii="Times New Roman" w:eastAsia="Georgia" w:hAnsi="Times New Roman" w:cs="Times New Roman"/>
          <w:sz w:val="24"/>
          <w:szCs w:val="24"/>
        </w:rPr>
        <w:t>Н.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 xml:space="preserve"> </w:t>
      </w:r>
      <w:r w:rsidRPr="00A40FC1">
        <w:rPr>
          <w:rFonts w:ascii="Times New Roman" w:eastAsia="Georgia" w:hAnsi="Times New Roman" w:cs="Times New Roman"/>
          <w:sz w:val="24"/>
          <w:szCs w:val="24"/>
        </w:rPr>
        <w:t xml:space="preserve">Устюгова, </w:t>
      </w:r>
      <w:r w:rsidR="00A40FC1" w:rsidRPr="00A40FC1">
        <w:rPr>
          <w:rFonts w:ascii="Times New Roman" w:eastAsia="Georgia" w:hAnsi="Times New Roman" w:cs="Times New Roman"/>
          <w:sz w:val="24"/>
          <w:szCs w:val="24"/>
        </w:rPr>
        <w:t>Ж.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 xml:space="preserve"> </w:t>
      </w:r>
      <w:r w:rsidR="00A40FC1" w:rsidRPr="00A40FC1">
        <w:rPr>
          <w:rFonts w:ascii="Times New Roman" w:eastAsia="Georgia" w:hAnsi="Times New Roman" w:cs="Times New Roman"/>
          <w:sz w:val="24"/>
          <w:szCs w:val="24"/>
        </w:rPr>
        <w:t>В.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 xml:space="preserve"> </w:t>
      </w:r>
      <w:r w:rsidRPr="00A40FC1">
        <w:rPr>
          <w:rFonts w:ascii="Times New Roman" w:eastAsia="Georgia" w:hAnsi="Times New Roman" w:cs="Times New Roman"/>
          <w:sz w:val="24"/>
          <w:szCs w:val="24"/>
        </w:rPr>
        <w:t>Николаева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>.</w:t>
      </w:r>
    </w:p>
    <w:p w:rsidR="005738B4" w:rsidRPr="00A40FC1" w:rsidRDefault="005738B4">
      <w:pPr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5738B4" w:rsidRPr="00A40FC1" w:rsidRDefault="00FC76BF">
      <w:pPr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A40FC1">
        <w:rPr>
          <w:rFonts w:ascii="Times New Roman" w:eastAsia="Georgia" w:hAnsi="Times New Roman" w:cs="Times New Roman"/>
          <w:sz w:val="24"/>
          <w:szCs w:val="24"/>
        </w:rPr>
        <w:t>Секция 3</w:t>
      </w:r>
    </w:p>
    <w:p w:rsidR="005738B4" w:rsidRPr="00A40FC1" w:rsidRDefault="00FC76BF">
      <w:pPr>
        <w:jc w:val="both"/>
        <w:rPr>
          <w:rFonts w:ascii="Times New Roman" w:eastAsia="Georgia" w:hAnsi="Times New Roman" w:cs="Times New Roman"/>
          <w:b/>
          <w:i/>
          <w:sz w:val="24"/>
          <w:szCs w:val="24"/>
        </w:rPr>
      </w:pPr>
      <w:r w:rsidRPr="00A40FC1">
        <w:rPr>
          <w:rFonts w:ascii="Times New Roman" w:eastAsia="Georgia" w:hAnsi="Times New Roman" w:cs="Times New Roman"/>
          <w:b/>
          <w:i/>
          <w:sz w:val="24"/>
          <w:szCs w:val="24"/>
        </w:rPr>
        <w:lastRenderedPageBreak/>
        <w:t>Междисциплинарные подходы в философии истории культуры и искусства</w:t>
      </w:r>
    </w:p>
    <w:p w:rsidR="005738B4" w:rsidRPr="00A40FC1" w:rsidRDefault="00FC76BF">
      <w:pPr>
        <w:rPr>
          <w:rFonts w:ascii="Times New Roman" w:eastAsia="Georgia" w:hAnsi="Times New Roman" w:cs="Times New Roman"/>
          <w:b/>
          <w:i/>
          <w:sz w:val="24"/>
          <w:szCs w:val="24"/>
        </w:rPr>
      </w:pPr>
      <w:r w:rsidRPr="00A40FC1">
        <w:rPr>
          <w:rFonts w:ascii="Times New Roman" w:eastAsia="Georgia" w:hAnsi="Times New Roman" w:cs="Times New Roman"/>
          <w:sz w:val="24"/>
          <w:szCs w:val="24"/>
        </w:rPr>
        <w:t xml:space="preserve">Руководители секции: </w:t>
      </w:r>
      <w:r w:rsidR="00A40FC1" w:rsidRPr="00A40FC1">
        <w:rPr>
          <w:rFonts w:ascii="Times New Roman" w:eastAsia="Georgia" w:hAnsi="Times New Roman" w:cs="Times New Roman"/>
          <w:sz w:val="24"/>
          <w:szCs w:val="24"/>
        </w:rPr>
        <w:t>Е. А.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 xml:space="preserve"> </w:t>
      </w:r>
      <w:r w:rsidRPr="00A40FC1">
        <w:rPr>
          <w:rFonts w:ascii="Times New Roman" w:eastAsia="Georgia" w:hAnsi="Times New Roman" w:cs="Times New Roman"/>
          <w:sz w:val="24"/>
          <w:szCs w:val="24"/>
        </w:rPr>
        <w:t xml:space="preserve">Маковецкий, </w:t>
      </w:r>
      <w:r w:rsidR="00A40FC1" w:rsidRPr="00A40FC1">
        <w:rPr>
          <w:rFonts w:ascii="Times New Roman" w:eastAsia="Georgia" w:hAnsi="Times New Roman" w:cs="Times New Roman"/>
          <w:sz w:val="24"/>
          <w:szCs w:val="24"/>
        </w:rPr>
        <w:t>Т.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 xml:space="preserve"> </w:t>
      </w:r>
      <w:r w:rsidR="00A40FC1" w:rsidRPr="00A40FC1">
        <w:rPr>
          <w:rFonts w:ascii="Times New Roman" w:eastAsia="Georgia" w:hAnsi="Times New Roman" w:cs="Times New Roman"/>
          <w:sz w:val="24"/>
          <w:szCs w:val="24"/>
        </w:rPr>
        <w:t>В.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 xml:space="preserve"> </w:t>
      </w:r>
      <w:r w:rsidRPr="00A40FC1">
        <w:rPr>
          <w:rFonts w:ascii="Times New Roman" w:eastAsia="Georgia" w:hAnsi="Times New Roman" w:cs="Times New Roman"/>
          <w:sz w:val="24"/>
          <w:szCs w:val="24"/>
        </w:rPr>
        <w:t>Шоломова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>.</w:t>
      </w:r>
    </w:p>
    <w:p w:rsidR="005738B4" w:rsidRPr="00A40FC1" w:rsidRDefault="005738B4">
      <w:pPr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5738B4" w:rsidRPr="00A40FC1" w:rsidRDefault="00FC76BF">
      <w:pPr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A40FC1">
        <w:rPr>
          <w:rFonts w:ascii="Times New Roman" w:eastAsia="Georgia" w:hAnsi="Times New Roman" w:cs="Times New Roman"/>
          <w:sz w:val="24"/>
          <w:szCs w:val="24"/>
        </w:rPr>
        <w:t>Секция 4</w:t>
      </w:r>
    </w:p>
    <w:p w:rsidR="005738B4" w:rsidRPr="00A40FC1" w:rsidRDefault="00FC76BF">
      <w:pPr>
        <w:jc w:val="both"/>
        <w:rPr>
          <w:rFonts w:ascii="Times New Roman" w:eastAsia="Georgia" w:hAnsi="Times New Roman" w:cs="Times New Roman"/>
          <w:b/>
          <w:i/>
          <w:sz w:val="24"/>
          <w:szCs w:val="24"/>
        </w:rPr>
      </w:pPr>
      <w:r w:rsidRPr="00A40FC1">
        <w:rPr>
          <w:rFonts w:ascii="Times New Roman" w:eastAsia="Georgia" w:hAnsi="Times New Roman" w:cs="Times New Roman"/>
          <w:b/>
          <w:i/>
          <w:sz w:val="24"/>
          <w:szCs w:val="24"/>
        </w:rPr>
        <w:t>Новые горизонты исследования взаимодействия культуры и искусства</w:t>
      </w:r>
    </w:p>
    <w:p w:rsidR="005738B4" w:rsidRPr="00A40FC1" w:rsidRDefault="00FC76BF">
      <w:pPr>
        <w:rPr>
          <w:rFonts w:ascii="Times New Roman" w:eastAsia="Georgia" w:hAnsi="Times New Roman" w:cs="Times New Roman"/>
          <w:b/>
          <w:i/>
          <w:sz w:val="24"/>
          <w:szCs w:val="24"/>
        </w:rPr>
      </w:pPr>
      <w:r w:rsidRPr="00A40FC1">
        <w:rPr>
          <w:rFonts w:ascii="Times New Roman" w:eastAsia="Georgia" w:hAnsi="Times New Roman" w:cs="Times New Roman"/>
          <w:sz w:val="24"/>
          <w:szCs w:val="24"/>
        </w:rPr>
        <w:t xml:space="preserve">Руководители секции: </w:t>
      </w:r>
      <w:r w:rsidR="00A40FC1" w:rsidRPr="00A40FC1">
        <w:rPr>
          <w:rFonts w:ascii="Times New Roman" w:eastAsia="Georgia" w:hAnsi="Times New Roman" w:cs="Times New Roman"/>
          <w:sz w:val="24"/>
          <w:szCs w:val="24"/>
        </w:rPr>
        <w:t>Л.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 xml:space="preserve"> </w:t>
      </w:r>
      <w:r w:rsidR="00A40FC1" w:rsidRPr="00A40FC1">
        <w:rPr>
          <w:rFonts w:ascii="Times New Roman" w:eastAsia="Georgia" w:hAnsi="Times New Roman" w:cs="Times New Roman"/>
          <w:sz w:val="24"/>
          <w:szCs w:val="24"/>
        </w:rPr>
        <w:t>А.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 xml:space="preserve"> </w:t>
      </w:r>
      <w:r w:rsidRPr="00A40FC1">
        <w:rPr>
          <w:rFonts w:ascii="Times New Roman" w:eastAsia="Georgia" w:hAnsi="Times New Roman" w:cs="Times New Roman"/>
          <w:sz w:val="24"/>
          <w:szCs w:val="24"/>
        </w:rPr>
        <w:t xml:space="preserve">Закс, </w:t>
      </w:r>
      <w:r w:rsidR="00A40FC1" w:rsidRPr="00A40FC1">
        <w:rPr>
          <w:rFonts w:ascii="Times New Roman" w:eastAsia="Georgia" w:hAnsi="Times New Roman" w:cs="Times New Roman"/>
          <w:sz w:val="24"/>
          <w:szCs w:val="24"/>
        </w:rPr>
        <w:t>А.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 xml:space="preserve"> </w:t>
      </w:r>
      <w:r w:rsidR="00A40FC1" w:rsidRPr="00A40FC1">
        <w:rPr>
          <w:rFonts w:ascii="Times New Roman" w:eastAsia="Georgia" w:hAnsi="Times New Roman" w:cs="Times New Roman"/>
          <w:sz w:val="24"/>
          <w:szCs w:val="24"/>
        </w:rPr>
        <w:t>А.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 xml:space="preserve"> </w:t>
      </w:r>
      <w:r w:rsidRPr="00A40FC1">
        <w:rPr>
          <w:rFonts w:ascii="Times New Roman" w:eastAsia="Georgia" w:hAnsi="Times New Roman" w:cs="Times New Roman"/>
          <w:sz w:val="24"/>
          <w:szCs w:val="24"/>
        </w:rPr>
        <w:t>Грякалов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>.</w:t>
      </w:r>
    </w:p>
    <w:p w:rsidR="005738B4" w:rsidRPr="00A40FC1" w:rsidRDefault="005738B4">
      <w:pPr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5738B4" w:rsidRPr="00A40FC1" w:rsidRDefault="00FC76BF">
      <w:pPr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A40FC1">
        <w:rPr>
          <w:rFonts w:ascii="Times New Roman" w:eastAsia="Georgia" w:hAnsi="Times New Roman" w:cs="Times New Roman"/>
          <w:sz w:val="24"/>
          <w:szCs w:val="24"/>
        </w:rPr>
        <w:t>Секция 5</w:t>
      </w:r>
    </w:p>
    <w:p w:rsidR="005738B4" w:rsidRPr="00B87C11" w:rsidRDefault="00FC76BF">
      <w:pPr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A40FC1">
        <w:rPr>
          <w:rFonts w:ascii="Times New Roman" w:eastAsia="Georgia" w:hAnsi="Times New Roman" w:cs="Times New Roman"/>
          <w:b/>
          <w:i/>
          <w:sz w:val="24"/>
          <w:szCs w:val="24"/>
        </w:rPr>
        <w:t>Читать Кагана! Актуальность концепций М. С. Кагана в современной теории культуры, эстетике и аксиологии</w:t>
      </w:r>
    </w:p>
    <w:p w:rsidR="005738B4" w:rsidRPr="00A40FC1" w:rsidRDefault="00FC76BF">
      <w:pPr>
        <w:rPr>
          <w:rFonts w:ascii="Times New Roman" w:eastAsia="Georgia" w:hAnsi="Times New Roman" w:cs="Times New Roman"/>
          <w:b/>
          <w:i/>
          <w:sz w:val="24"/>
          <w:szCs w:val="24"/>
        </w:rPr>
      </w:pPr>
      <w:r w:rsidRPr="00A40FC1">
        <w:rPr>
          <w:rFonts w:ascii="Times New Roman" w:eastAsia="Georgia" w:hAnsi="Times New Roman" w:cs="Times New Roman"/>
          <w:sz w:val="24"/>
          <w:szCs w:val="24"/>
        </w:rPr>
        <w:t xml:space="preserve">Руководители секции: </w:t>
      </w:r>
      <w:r w:rsidR="00A40FC1" w:rsidRPr="00A40FC1">
        <w:rPr>
          <w:rFonts w:ascii="Times New Roman" w:eastAsia="Georgia" w:hAnsi="Times New Roman" w:cs="Times New Roman"/>
          <w:sz w:val="24"/>
          <w:szCs w:val="24"/>
        </w:rPr>
        <w:t>Л.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 xml:space="preserve"> </w:t>
      </w:r>
      <w:r w:rsidR="00A40FC1" w:rsidRPr="00A40FC1">
        <w:rPr>
          <w:rFonts w:ascii="Times New Roman" w:eastAsia="Georgia" w:hAnsi="Times New Roman" w:cs="Times New Roman"/>
          <w:sz w:val="24"/>
          <w:szCs w:val="24"/>
        </w:rPr>
        <w:t>М.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 xml:space="preserve"> </w:t>
      </w:r>
      <w:r w:rsidRPr="00A40FC1">
        <w:rPr>
          <w:rFonts w:ascii="Times New Roman" w:eastAsia="Georgia" w:hAnsi="Times New Roman" w:cs="Times New Roman"/>
          <w:sz w:val="24"/>
          <w:szCs w:val="24"/>
        </w:rPr>
        <w:t xml:space="preserve">Мосолова, </w:t>
      </w:r>
      <w:r w:rsidR="00A40FC1" w:rsidRPr="00A40FC1">
        <w:rPr>
          <w:rFonts w:ascii="Times New Roman" w:eastAsia="Georgia" w:hAnsi="Times New Roman" w:cs="Times New Roman"/>
          <w:sz w:val="24"/>
          <w:szCs w:val="24"/>
        </w:rPr>
        <w:t>И.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 xml:space="preserve"> </w:t>
      </w:r>
      <w:r w:rsidR="00A40FC1" w:rsidRPr="00A40FC1">
        <w:rPr>
          <w:rFonts w:ascii="Times New Roman" w:eastAsia="Georgia" w:hAnsi="Times New Roman" w:cs="Times New Roman"/>
          <w:sz w:val="24"/>
          <w:szCs w:val="24"/>
        </w:rPr>
        <w:t xml:space="preserve">И. </w:t>
      </w:r>
      <w:r w:rsidRPr="00A40FC1">
        <w:rPr>
          <w:rFonts w:ascii="Times New Roman" w:eastAsia="Georgia" w:hAnsi="Times New Roman" w:cs="Times New Roman"/>
          <w:sz w:val="24"/>
          <w:szCs w:val="24"/>
        </w:rPr>
        <w:t>Докучаев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>.</w:t>
      </w:r>
    </w:p>
    <w:p w:rsidR="005738B4" w:rsidRPr="00A40FC1" w:rsidRDefault="005738B4">
      <w:pPr>
        <w:rPr>
          <w:rFonts w:ascii="Times New Roman" w:eastAsia="Georgia" w:hAnsi="Times New Roman" w:cs="Times New Roman"/>
          <w:sz w:val="24"/>
          <w:szCs w:val="24"/>
        </w:rPr>
      </w:pPr>
    </w:p>
    <w:p w:rsidR="005738B4" w:rsidRPr="00A40FC1" w:rsidRDefault="00FC76BF">
      <w:pPr>
        <w:shd w:val="clear" w:color="auto" w:fill="FFFFFF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A40FC1">
        <w:rPr>
          <w:rFonts w:ascii="Times New Roman" w:eastAsia="Georgia" w:hAnsi="Times New Roman" w:cs="Times New Roman"/>
          <w:b/>
          <w:sz w:val="24"/>
          <w:szCs w:val="24"/>
        </w:rPr>
        <w:t>Время и место проведения мероприятия:</w:t>
      </w:r>
    </w:p>
    <w:p w:rsidR="005738B4" w:rsidRPr="00A40FC1" w:rsidRDefault="00A40FC1" w:rsidP="00A40FC1">
      <w:pPr>
        <w:shd w:val="clear" w:color="auto" w:fill="FFFFFF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A40FC1">
        <w:rPr>
          <w:rFonts w:ascii="Times New Roman" w:eastAsia="Georgia" w:hAnsi="Times New Roman" w:cs="Times New Roman"/>
          <w:sz w:val="24"/>
          <w:szCs w:val="24"/>
        </w:rPr>
        <w:t>18</w:t>
      </w:r>
      <w:r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>–</w:t>
      </w:r>
      <w:r w:rsidR="00FC76BF" w:rsidRPr="00A40FC1">
        <w:rPr>
          <w:rFonts w:ascii="Times New Roman" w:eastAsia="Georgia" w:hAnsi="Times New Roman" w:cs="Times New Roman"/>
          <w:sz w:val="24"/>
          <w:szCs w:val="24"/>
        </w:rPr>
        <w:t xml:space="preserve">19 мая 2021 </w:t>
      </w:r>
      <w:r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>года</w:t>
      </w:r>
      <w:r w:rsidR="00FC76BF" w:rsidRPr="00A40FC1">
        <w:rPr>
          <w:rFonts w:ascii="Times New Roman" w:eastAsia="Georgia" w:hAnsi="Times New Roman" w:cs="Times New Roman"/>
          <w:sz w:val="24"/>
          <w:szCs w:val="24"/>
        </w:rPr>
        <w:t>, Санкт-Петербург</w:t>
      </w:r>
      <w:r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 xml:space="preserve">, </w:t>
      </w:r>
      <w:r w:rsidRPr="00A40FC1">
        <w:rPr>
          <w:rFonts w:ascii="Times New Roman" w:eastAsia="Georgia" w:hAnsi="Times New Roman" w:cs="Times New Roman"/>
          <w:sz w:val="24"/>
          <w:szCs w:val="24"/>
        </w:rPr>
        <w:t>СПбГУ</w:t>
      </w:r>
      <w:r w:rsidR="00FC76BF" w:rsidRPr="00A40FC1">
        <w:rPr>
          <w:rFonts w:ascii="Times New Roman" w:eastAsia="Georgia" w:hAnsi="Times New Roman" w:cs="Times New Roman"/>
          <w:sz w:val="24"/>
          <w:szCs w:val="24"/>
        </w:rPr>
        <w:t>, Институт философии</w:t>
      </w:r>
      <w:r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>.</w:t>
      </w:r>
      <w:r w:rsidR="00FC76BF" w:rsidRPr="00A40FC1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5738B4" w:rsidRPr="00A40FC1" w:rsidRDefault="00FC76BF" w:rsidP="00A40FC1">
      <w:pPr>
        <w:shd w:val="clear" w:color="auto" w:fill="FFFFFF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A40FC1">
        <w:rPr>
          <w:rFonts w:ascii="Times New Roman" w:eastAsia="Georgia" w:hAnsi="Times New Roman" w:cs="Times New Roman"/>
          <w:sz w:val="24"/>
          <w:szCs w:val="24"/>
        </w:rPr>
        <w:t xml:space="preserve">Адрес: </w:t>
      </w:r>
      <w:r w:rsidR="006B4ED9" w:rsidRPr="00A40FC1">
        <w:rPr>
          <w:rFonts w:ascii="Times New Roman" w:eastAsia="Georgia" w:hAnsi="Times New Roman" w:cs="Times New Roman"/>
          <w:sz w:val="24"/>
          <w:szCs w:val="24"/>
        </w:rPr>
        <w:t>В.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 xml:space="preserve"> </w:t>
      </w:r>
      <w:r w:rsidR="006B4ED9" w:rsidRPr="00A40FC1">
        <w:rPr>
          <w:rFonts w:ascii="Times New Roman" w:eastAsia="Georgia" w:hAnsi="Times New Roman" w:cs="Times New Roman"/>
          <w:sz w:val="24"/>
          <w:szCs w:val="24"/>
        </w:rPr>
        <w:t>О., Менделеевская линия</w:t>
      </w:r>
      <w:r w:rsidRPr="00A40FC1">
        <w:rPr>
          <w:rFonts w:ascii="Times New Roman" w:eastAsia="Georgia" w:hAnsi="Times New Roman" w:cs="Times New Roman"/>
          <w:sz w:val="24"/>
          <w:szCs w:val="24"/>
        </w:rPr>
        <w:t>, д. 5, Институт философии.</w:t>
      </w:r>
    </w:p>
    <w:p w:rsidR="005738B4" w:rsidRPr="00A40FC1" w:rsidRDefault="005738B4">
      <w:pPr>
        <w:shd w:val="clear" w:color="auto" w:fill="FFFFFF"/>
        <w:ind w:firstLine="72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5738B4" w:rsidRPr="00A40FC1" w:rsidRDefault="00FC76BF">
      <w:pPr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A40FC1">
        <w:rPr>
          <w:rFonts w:ascii="Times New Roman" w:eastAsia="Georgia" w:hAnsi="Times New Roman" w:cs="Times New Roman"/>
          <w:b/>
          <w:sz w:val="24"/>
          <w:szCs w:val="24"/>
        </w:rPr>
        <w:t>Организатор конференции:</w:t>
      </w:r>
    </w:p>
    <w:p w:rsidR="005738B4" w:rsidRPr="00A40FC1" w:rsidRDefault="00FC76BF" w:rsidP="00A40FC1">
      <w:pPr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A40FC1">
        <w:rPr>
          <w:rFonts w:ascii="Times New Roman" w:eastAsia="Georgia" w:hAnsi="Times New Roman" w:cs="Times New Roman"/>
          <w:sz w:val="24"/>
          <w:szCs w:val="24"/>
        </w:rPr>
        <w:t>Санкт-Петербургский государственный университет, Институт философии, кафедра культурологии, философии культуры и эстетики. 199034, Россия, Санкт-Петер</w:t>
      </w:r>
      <w:r w:rsidR="00A40FC1" w:rsidRPr="00A40FC1">
        <w:rPr>
          <w:rFonts w:ascii="Times New Roman" w:eastAsia="Georgia" w:hAnsi="Times New Roman" w:cs="Times New Roman"/>
          <w:sz w:val="24"/>
          <w:szCs w:val="24"/>
        </w:rPr>
        <w:t>бург, Менделеевская линия, д. 5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>,</w:t>
      </w:r>
      <w:r w:rsidRPr="00A40FC1">
        <w:rPr>
          <w:rFonts w:ascii="Times New Roman" w:eastAsia="Georgia" w:hAnsi="Times New Roman" w:cs="Times New Roman"/>
          <w:sz w:val="24"/>
          <w:szCs w:val="24"/>
        </w:rPr>
        <w:t xml:space="preserve"> СПбГУ, ауд. 30. </w:t>
      </w:r>
    </w:p>
    <w:p w:rsidR="004570B9" w:rsidRPr="00A40FC1" w:rsidRDefault="004570B9" w:rsidP="004570B9">
      <w:pPr>
        <w:jc w:val="both"/>
        <w:rPr>
          <w:rFonts w:ascii="Times New Roman" w:eastAsia="Georgia" w:hAnsi="Times New Roman" w:cs="Times New Roman"/>
          <w:sz w:val="24"/>
          <w:szCs w:val="24"/>
          <w:highlight w:val="cyan"/>
        </w:rPr>
      </w:pPr>
    </w:p>
    <w:p w:rsidR="005738B4" w:rsidRPr="00A40FC1" w:rsidRDefault="00FC76BF" w:rsidP="00A40FC1">
      <w:pPr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A40FC1">
        <w:rPr>
          <w:rFonts w:ascii="Times New Roman" w:eastAsia="Georgia" w:hAnsi="Times New Roman" w:cs="Times New Roman"/>
          <w:sz w:val="24"/>
          <w:szCs w:val="24"/>
        </w:rPr>
        <w:t>Страница конференции на сайте С</w:t>
      </w:r>
      <w:r w:rsidR="00CE48A6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>Пб</w:t>
      </w:r>
      <w:r w:rsidRPr="00A40FC1">
        <w:rPr>
          <w:rFonts w:ascii="Times New Roman" w:eastAsia="Georgia" w:hAnsi="Times New Roman" w:cs="Times New Roman"/>
          <w:sz w:val="24"/>
          <w:szCs w:val="24"/>
        </w:rPr>
        <w:t>ГУ</w:t>
      </w:r>
      <w:r w:rsidR="00CE48A6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>:</w:t>
      </w:r>
      <w:r w:rsidR="00C55DBB">
        <w:rPr>
          <w:rFonts w:ascii="Times New Roman" w:eastAsia="Georgia" w:hAnsi="Times New Roman" w:cs="Times New Roman"/>
          <w:sz w:val="24"/>
          <w:szCs w:val="24"/>
          <w:lang w:val="ru-RU"/>
        </w:rPr>
        <w:t xml:space="preserve"> </w:t>
      </w:r>
      <w:r w:rsidR="00FE3783" w:rsidRPr="00A40FC1">
        <w:rPr>
          <w:rFonts w:ascii="Times New Roman" w:eastAsia="Georgia" w:hAnsi="Times New Roman" w:cs="Times New Roman"/>
          <w:b/>
          <w:sz w:val="24"/>
          <w:szCs w:val="24"/>
        </w:rPr>
        <w:t>https://events.spbu.ru/events/kagan-2021</w:t>
      </w:r>
    </w:p>
    <w:p w:rsidR="005A0ACE" w:rsidRPr="00C55DBB" w:rsidRDefault="00FC76BF" w:rsidP="00A40FC1">
      <w:pPr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A40FC1">
        <w:rPr>
          <w:rFonts w:ascii="Times New Roman" w:eastAsia="Georgia" w:hAnsi="Times New Roman" w:cs="Times New Roman"/>
          <w:sz w:val="24"/>
          <w:szCs w:val="24"/>
        </w:rPr>
        <w:t xml:space="preserve">Заявки на участие принимаются </w:t>
      </w:r>
      <w:r w:rsidRPr="00A40FC1">
        <w:rPr>
          <w:rFonts w:ascii="Times New Roman" w:eastAsia="Georgia" w:hAnsi="Times New Roman" w:cs="Times New Roman"/>
          <w:b/>
          <w:sz w:val="24"/>
          <w:szCs w:val="24"/>
        </w:rPr>
        <w:t>до 31 марта</w:t>
      </w:r>
      <w:r w:rsidR="00C55DBB">
        <w:rPr>
          <w:rFonts w:ascii="Times New Roman" w:eastAsia="Georgia" w:hAnsi="Times New Roman" w:cs="Times New Roman"/>
          <w:sz w:val="24"/>
          <w:szCs w:val="24"/>
          <w:lang w:val="ru-RU"/>
        </w:rPr>
        <w:t>.</w:t>
      </w:r>
    </w:p>
    <w:p w:rsidR="0091029B" w:rsidRPr="00A40FC1" w:rsidRDefault="0091029B" w:rsidP="00B56453">
      <w:pPr>
        <w:ind w:firstLine="720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FE3783" w:rsidRPr="00A40FC1" w:rsidRDefault="00FC76BF" w:rsidP="00A40FC1">
      <w:pPr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A40FC1">
        <w:rPr>
          <w:rFonts w:ascii="Times New Roman" w:eastAsia="Georgia" w:hAnsi="Times New Roman" w:cs="Times New Roman"/>
          <w:sz w:val="24"/>
          <w:szCs w:val="24"/>
        </w:rPr>
        <w:t xml:space="preserve">Организаторы конференции принимают решение о включении доклада в программу конференции </w:t>
      </w:r>
      <w:r w:rsidRPr="00A40FC1">
        <w:rPr>
          <w:rFonts w:ascii="Times New Roman" w:eastAsia="Georgia" w:hAnsi="Times New Roman" w:cs="Times New Roman"/>
          <w:b/>
          <w:sz w:val="24"/>
          <w:szCs w:val="24"/>
        </w:rPr>
        <w:t>до 15 апреля</w:t>
      </w:r>
      <w:r w:rsidRPr="00A40FC1">
        <w:rPr>
          <w:rFonts w:ascii="Times New Roman" w:eastAsia="Georgia" w:hAnsi="Times New Roman" w:cs="Times New Roman"/>
          <w:sz w:val="24"/>
          <w:szCs w:val="24"/>
        </w:rPr>
        <w:t>.</w:t>
      </w:r>
    </w:p>
    <w:p w:rsidR="00A40FC1" w:rsidRPr="00A40FC1" w:rsidRDefault="00A40FC1" w:rsidP="00A40FC1">
      <w:pPr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5738B4" w:rsidRPr="00A40FC1" w:rsidRDefault="00FC76BF" w:rsidP="00A40FC1">
      <w:pPr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A40FC1">
        <w:rPr>
          <w:rFonts w:ascii="Times New Roman" w:eastAsia="Georgia" w:hAnsi="Times New Roman" w:cs="Times New Roman"/>
          <w:sz w:val="24"/>
          <w:szCs w:val="24"/>
        </w:rPr>
        <w:t xml:space="preserve">При заполнении регистрационной формы необходимо указывать название секции, в которой </w:t>
      </w:r>
      <w:r w:rsidR="00F3746A" w:rsidRPr="00A40FC1">
        <w:rPr>
          <w:rFonts w:ascii="Times New Roman" w:eastAsia="Georgia" w:hAnsi="Times New Roman" w:cs="Times New Roman"/>
          <w:sz w:val="24"/>
          <w:szCs w:val="24"/>
        </w:rPr>
        <w:t>планируется выступление</w:t>
      </w:r>
      <w:r w:rsidRPr="00A40FC1">
        <w:rPr>
          <w:rFonts w:ascii="Times New Roman" w:eastAsia="Georgia" w:hAnsi="Times New Roman" w:cs="Times New Roman"/>
          <w:sz w:val="24"/>
          <w:szCs w:val="24"/>
        </w:rPr>
        <w:t>.</w:t>
      </w:r>
      <w:r w:rsidR="00A40FC1" w:rsidRPr="00A40FC1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A40FC1" w:rsidRPr="00A40FC1" w:rsidRDefault="00A40FC1" w:rsidP="00A40FC1">
      <w:pPr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5738B4" w:rsidRPr="00A40FC1" w:rsidRDefault="00FC76BF" w:rsidP="00A40FC1">
      <w:pPr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A40FC1">
        <w:rPr>
          <w:rFonts w:ascii="Times New Roman" w:eastAsia="Georgia" w:hAnsi="Times New Roman" w:cs="Times New Roman"/>
          <w:sz w:val="24"/>
          <w:szCs w:val="24"/>
        </w:rPr>
        <w:t xml:space="preserve">Рабочие языки конференции 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>—</w:t>
      </w:r>
      <w:r w:rsidR="00FE3783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 xml:space="preserve"> </w:t>
      </w:r>
      <w:r w:rsidRPr="00A40FC1">
        <w:rPr>
          <w:rFonts w:ascii="Times New Roman" w:eastAsia="Georgia" w:hAnsi="Times New Roman" w:cs="Times New Roman"/>
          <w:sz w:val="24"/>
          <w:szCs w:val="24"/>
        </w:rPr>
        <w:t>русский, английский.</w:t>
      </w:r>
    </w:p>
    <w:p w:rsidR="00A40FC1" w:rsidRPr="00A40FC1" w:rsidRDefault="00A40FC1" w:rsidP="00A40FC1">
      <w:pPr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5738B4" w:rsidRPr="00A40FC1" w:rsidRDefault="00FC76BF" w:rsidP="00A40FC1">
      <w:pPr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A40FC1">
        <w:rPr>
          <w:rFonts w:ascii="Times New Roman" w:eastAsia="Georgia" w:hAnsi="Times New Roman" w:cs="Times New Roman"/>
          <w:sz w:val="24"/>
          <w:szCs w:val="24"/>
        </w:rPr>
        <w:t>Запланирована публикация материалов конференции в издании, входящем в базу РИНЦ.</w:t>
      </w:r>
    </w:p>
    <w:p w:rsidR="005738B4" w:rsidRPr="00A40FC1" w:rsidRDefault="005738B4">
      <w:pPr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5738B4" w:rsidRPr="00A40FC1" w:rsidRDefault="00FC76BF" w:rsidP="00A40FC1">
      <w:pPr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A40FC1">
        <w:rPr>
          <w:rFonts w:ascii="Times New Roman" w:eastAsia="Georgia" w:hAnsi="Times New Roman" w:cs="Times New Roman"/>
          <w:b/>
          <w:sz w:val="24"/>
          <w:szCs w:val="24"/>
        </w:rPr>
        <w:t>Программный комитет конференции</w:t>
      </w:r>
    </w:p>
    <w:p w:rsidR="005738B4" w:rsidRPr="00A40FC1" w:rsidRDefault="005738B4">
      <w:pPr>
        <w:jc w:val="both"/>
        <w:rPr>
          <w:rFonts w:ascii="Times New Roman" w:eastAsia="Georgia" w:hAnsi="Times New Roman" w:cs="Times New Roman"/>
          <w:b/>
          <w:sz w:val="24"/>
          <w:szCs w:val="24"/>
        </w:rPr>
      </w:pPr>
    </w:p>
    <w:p w:rsidR="005738B4" w:rsidRPr="00A40FC1" w:rsidRDefault="00A40FC1">
      <w:pPr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A40FC1">
        <w:rPr>
          <w:rFonts w:ascii="Times New Roman" w:eastAsia="Georgia" w:hAnsi="Times New Roman" w:cs="Times New Roman"/>
          <w:b/>
          <w:sz w:val="24"/>
          <w:szCs w:val="24"/>
          <w:lang w:val="ru-RU"/>
        </w:rPr>
        <w:t>П</w:t>
      </w:r>
      <w:r w:rsidR="00FC76BF" w:rsidRPr="00A40FC1">
        <w:rPr>
          <w:rFonts w:ascii="Times New Roman" w:eastAsia="Georgia" w:hAnsi="Times New Roman" w:cs="Times New Roman"/>
          <w:b/>
          <w:sz w:val="24"/>
          <w:szCs w:val="24"/>
        </w:rPr>
        <w:t>редседатели:</w:t>
      </w:r>
      <w:r w:rsidR="00FC76BF" w:rsidRPr="00A40FC1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5738B4" w:rsidRPr="00A40FC1" w:rsidRDefault="00FC76BF">
      <w:pPr>
        <w:widowControl w:val="0"/>
        <w:spacing w:line="240" w:lineRule="auto"/>
        <w:ind w:left="720" w:hanging="36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A40FC1">
        <w:rPr>
          <w:rFonts w:ascii="Times New Roman" w:eastAsia="Georgia" w:hAnsi="Times New Roman" w:cs="Times New Roman"/>
          <w:sz w:val="24"/>
          <w:szCs w:val="24"/>
        </w:rPr>
        <w:t>Б.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 xml:space="preserve"> </w:t>
      </w:r>
      <w:r w:rsidRPr="00A40FC1">
        <w:rPr>
          <w:rFonts w:ascii="Times New Roman" w:eastAsia="Georgia" w:hAnsi="Times New Roman" w:cs="Times New Roman"/>
          <w:sz w:val="24"/>
          <w:szCs w:val="24"/>
        </w:rPr>
        <w:t>Г. Соколов, профессор, кафедра культурологии, философии культуры и эстетики (Санкт-Петербургский государственный университет)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>;</w:t>
      </w:r>
    </w:p>
    <w:p w:rsidR="005738B4" w:rsidRPr="00A40FC1" w:rsidRDefault="00FC76BF">
      <w:pPr>
        <w:widowControl w:val="0"/>
        <w:spacing w:line="240" w:lineRule="auto"/>
        <w:ind w:left="720" w:hanging="36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A40FC1">
        <w:rPr>
          <w:rFonts w:ascii="Times New Roman" w:eastAsia="Georgia" w:hAnsi="Times New Roman" w:cs="Times New Roman"/>
          <w:sz w:val="24"/>
          <w:szCs w:val="24"/>
        </w:rPr>
        <w:t>Е.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 xml:space="preserve"> </w:t>
      </w:r>
      <w:r w:rsidRPr="00A40FC1">
        <w:rPr>
          <w:rFonts w:ascii="Times New Roman" w:eastAsia="Georgia" w:hAnsi="Times New Roman" w:cs="Times New Roman"/>
          <w:sz w:val="24"/>
          <w:szCs w:val="24"/>
        </w:rPr>
        <w:t>Н. Устюгова, профессор, кафедра культурологии, философии культуры и эстетики (Санкт-Петербургский государственный университет)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>;</w:t>
      </w:r>
    </w:p>
    <w:p w:rsidR="00FE3783" w:rsidRPr="00A40FC1" w:rsidRDefault="00FC76BF" w:rsidP="00CE48A6">
      <w:pPr>
        <w:widowControl w:val="0"/>
        <w:spacing w:line="240" w:lineRule="auto"/>
        <w:ind w:left="720" w:hanging="36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A40FC1">
        <w:rPr>
          <w:rFonts w:ascii="Times New Roman" w:eastAsia="Georgia" w:hAnsi="Times New Roman" w:cs="Times New Roman"/>
          <w:sz w:val="24"/>
          <w:szCs w:val="24"/>
        </w:rPr>
        <w:t>А.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 xml:space="preserve"> </w:t>
      </w:r>
      <w:r w:rsidRPr="00A40FC1">
        <w:rPr>
          <w:rFonts w:ascii="Times New Roman" w:eastAsia="Georgia" w:hAnsi="Times New Roman" w:cs="Times New Roman"/>
          <w:sz w:val="24"/>
          <w:szCs w:val="24"/>
        </w:rPr>
        <w:t>Е. Радеев, доцент, кафедра культурологии, философии культуры и эстетики (Санкт-Петербургский государственный университет)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>.</w:t>
      </w:r>
    </w:p>
    <w:p w:rsidR="00CE48A6" w:rsidRPr="00A40FC1" w:rsidRDefault="00CE48A6" w:rsidP="00CE48A6">
      <w:pPr>
        <w:widowControl w:val="0"/>
        <w:spacing w:line="240" w:lineRule="auto"/>
        <w:ind w:left="720" w:hanging="36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5738B4" w:rsidRPr="00A40FC1" w:rsidRDefault="00A40FC1">
      <w:pPr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A40FC1">
        <w:rPr>
          <w:rFonts w:ascii="Times New Roman" w:eastAsia="Georgia" w:hAnsi="Times New Roman" w:cs="Times New Roman"/>
          <w:b/>
          <w:sz w:val="24"/>
          <w:szCs w:val="24"/>
          <w:lang w:val="ru-RU"/>
        </w:rPr>
        <w:t>Ч</w:t>
      </w:r>
      <w:r w:rsidR="00FC76BF" w:rsidRPr="00A40FC1">
        <w:rPr>
          <w:rFonts w:ascii="Times New Roman" w:eastAsia="Georgia" w:hAnsi="Times New Roman" w:cs="Times New Roman"/>
          <w:b/>
          <w:sz w:val="24"/>
          <w:szCs w:val="24"/>
        </w:rPr>
        <w:t>лены программного комитета:</w:t>
      </w:r>
      <w:r w:rsidR="00FC76BF" w:rsidRPr="00A40FC1">
        <w:rPr>
          <w:rFonts w:ascii="Times New Roman" w:eastAsia="Georgia" w:hAnsi="Times New Roman" w:cs="Times New Roman"/>
          <w:sz w:val="24"/>
          <w:szCs w:val="24"/>
        </w:rPr>
        <w:t xml:space="preserve"> </w:t>
      </w:r>
    </w:p>
    <w:p w:rsidR="005738B4" w:rsidRPr="00A40FC1" w:rsidRDefault="00FC76BF">
      <w:pPr>
        <w:widowControl w:val="0"/>
        <w:spacing w:line="240" w:lineRule="auto"/>
        <w:ind w:left="720" w:hanging="36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A40FC1">
        <w:rPr>
          <w:rFonts w:ascii="Times New Roman" w:eastAsia="Georgia" w:hAnsi="Times New Roman" w:cs="Times New Roman"/>
          <w:sz w:val="24"/>
          <w:szCs w:val="24"/>
        </w:rPr>
        <w:t>В.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 xml:space="preserve"> </w:t>
      </w:r>
      <w:r w:rsidRPr="00A40FC1">
        <w:rPr>
          <w:rFonts w:ascii="Times New Roman" w:eastAsia="Georgia" w:hAnsi="Times New Roman" w:cs="Times New Roman"/>
          <w:sz w:val="24"/>
          <w:szCs w:val="24"/>
        </w:rPr>
        <w:t>М. Дианова, профессор, кафедра культурологии, философии культуры и эстетики (Санкт-Петербургский государственный университет)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>;</w:t>
      </w:r>
    </w:p>
    <w:p w:rsidR="005738B4" w:rsidRPr="00A40FC1" w:rsidRDefault="00FC76BF">
      <w:pPr>
        <w:widowControl w:val="0"/>
        <w:spacing w:line="240" w:lineRule="auto"/>
        <w:ind w:left="720" w:hanging="36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A40FC1">
        <w:rPr>
          <w:rFonts w:ascii="Times New Roman" w:eastAsia="Georgia" w:hAnsi="Times New Roman" w:cs="Times New Roman"/>
          <w:sz w:val="24"/>
          <w:szCs w:val="24"/>
        </w:rPr>
        <w:t>Е.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 xml:space="preserve"> </w:t>
      </w:r>
      <w:r w:rsidRPr="00A40FC1">
        <w:rPr>
          <w:rFonts w:ascii="Times New Roman" w:eastAsia="Georgia" w:hAnsi="Times New Roman" w:cs="Times New Roman"/>
          <w:sz w:val="24"/>
          <w:szCs w:val="24"/>
        </w:rPr>
        <w:t>А. Маковецкий, профессор, кафедра культурологии, философии культуры и эстетики (Санкт-Петербургский государственный университет)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>;</w:t>
      </w:r>
    </w:p>
    <w:p w:rsidR="005738B4" w:rsidRPr="00A40FC1" w:rsidRDefault="00FC76BF">
      <w:pPr>
        <w:widowControl w:val="0"/>
        <w:spacing w:line="240" w:lineRule="auto"/>
        <w:ind w:left="720" w:hanging="36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A40FC1">
        <w:rPr>
          <w:rFonts w:ascii="Times New Roman" w:eastAsia="Georgia" w:hAnsi="Times New Roman" w:cs="Times New Roman"/>
          <w:sz w:val="24"/>
          <w:szCs w:val="24"/>
        </w:rPr>
        <w:t>Ж.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 xml:space="preserve"> </w:t>
      </w:r>
      <w:r w:rsidRPr="00A40FC1">
        <w:rPr>
          <w:rFonts w:ascii="Times New Roman" w:eastAsia="Georgia" w:hAnsi="Times New Roman" w:cs="Times New Roman"/>
          <w:sz w:val="24"/>
          <w:szCs w:val="24"/>
        </w:rPr>
        <w:t>В. Николаева, доцент, кафедра культурологии, философии культуры и эстетики</w:t>
      </w:r>
      <w:r w:rsidR="00A40FC1" w:rsidRPr="00A40FC1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A40FC1">
        <w:rPr>
          <w:rFonts w:ascii="Times New Roman" w:eastAsia="Georgia" w:hAnsi="Times New Roman" w:cs="Times New Roman"/>
          <w:sz w:val="24"/>
          <w:szCs w:val="24"/>
        </w:rPr>
        <w:t>(Санкт-Петербургский государственный университет)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>;</w:t>
      </w:r>
    </w:p>
    <w:p w:rsidR="005738B4" w:rsidRPr="00A40FC1" w:rsidRDefault="00FC76BF">
      <w:pPr>
        <w:widowControl w:val="0"/>
        <w:spacing w:line="240" w:lineRule="auto"/>
        <w:ind w:left="720" w:hanging="36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A40FC1">
        <w:rPr>
          <w:rFonts w:ascii="Times New Roman" w:eastAsia="Georgia" w:hAnsi="Times New Roman" w:cs="Times New Roman"/>
          <w:sz w:val="24"/>
          <w:szCs w:val="24"/>
        </w:rPr>
        <w:t>Д.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 xml:space="preserve"> </w:t>
      </w:r>
      <w:r w:rsidRPr="00A40FC1">
        <w:rPr>
          <w:rFonts w:ascii="Times New Roman" w:eastAsia="Georgia" w:hAnsi="Times New Roman" w:cs="Times New Roman"/>
          <w:sz w:val="24"/>
          <w:szCs w:val="24"/>
        </w:rPr>
        <w:t>А. Поликарпова, аспирант, кафедра культурологии, философии культуры и эстетики (Санкт-Петербургский государственный университет)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>;</w:t>
      </w:r>
    </w:p>
    <w:p w:rsidR="005738B4" w:rsidRPr="00A40FC1" w:rsidRDefault="00FC76BF">
      <w:pPr>
        <w:widowControl w:val="0"/>
        <w:spacing w:line="240" w:lineRule="auto"/>
        <w:ind w:left="720" w:hanging="36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A40FC1">
        <w:rPr>
          <w:rFonts w:ascii="Times New Roman" w:eastAsia="Georgia" w:hAnsi="Times New Roman" w:cs="Times New Roman"/>
          <w:sz w:val="24"/>
          <w:szCs w:val="24"/>
        </w:rPr>
        <w:t>А.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 xml:space="preserve"> </w:t>
      </w:r>
      <w:r w:rsidRPr="00A40FC1">
        <w:rPr>
          <w:rFonts w:ascii="Times New Roman" w:eastAsia="Georgia" w:hAnsi="Times New Roman" w:cs="Times New Roman"/>
          <w:sz w:val="24"/>
          <w:szCs w:val="24"/>
        </w:rPr>
        <w:t>А. Грякалов, профессор, кафедра философской антропологии и истории философии (Российский государственный педагогический университет)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>;</w:t>
      </w:r>
    </w:p>
    <w:p w:rsidR="005738B4" w:rsidRPr="00A40FC1" w:rsidRDefault="00FC76BF">
      <w:pPr>
        <w:widowControl w:val="0"/>
        <w:spacing w:line="240" w:lineRule="auto"/>
        <w:ind w:left="720" w:hanging="36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A40FC1">
        <w:rPr>
          <w:rFonts w:ascii="Times New Roman" w:eastAsia="Georgia" w:hAnsi="Times New Roman" w:cs="Times New Roman"/>
          <w:sz w:val="24"/>
          <w:szCs w:val="24"/>
        </w:rPr>
        <w:t>И.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 xml:space="preserve"> </w:t>
      </w:r>
      <w:r w:rsidRPr="00A40FC1">
        <w:rPr>
          <w:rFonts w:ascii="Times New Roman" w:eastAsia="Georgia" w:hAnsi="Times New Roman" w:cs="Times New Roman"/>
          <w:sz w:val="24"/>
          <w:szCs w:val="24"/>
        </w:rPr>
        <w:t>И. Докучаев, профессор, кафедра теории и истории культуры (Российский государственный педагогический университет)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>;</w:t>
      </w:r>
    </w:p>
    <w:p w:rsidR="005738B4" w:rsidRPr="00A40FC1" w:rsidRDefault="00FC76BF">
      <w:pPr>
        <w:widowControl w:val="0"/>
        <w:spacing w:line="240" w:lineRule="auto"/>
        <w:ind w:left="720" w:hanging="36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A40FC1">
        <w:rPr>
          <w:rFonts w:ascii="Times New Roman" w:eastAsia="Georgia" w:hAnsi="Times New Roman" w:cs="Times New Roman"/>
          <w:sz w:val="24"/>
          <w:szCs w:val="24"/>
        </w:rPr>
        <w:t>Л.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 xml:space="preserve"> </w:t>
      </w:r>
      <w:r w:rsidRPr="00A40FC1">
        <w:rPr>
          <w:rFonts w:ascii="Times New Roman" w:eastAsia="Georgia" w:hAnsi="Times New Roman" w:cs="Times New Roman"/>
          <w:sz w:val="24"/>
          <w:szCs w:val="24"/>
        </w:rPr>
        <w:t>М. Мосолова, профессор, кафедра теории и истории культуры (Российский государственный педагогический университет)</w:t>
      </w:r>
      <w:r w:rsidR="00A40FC1" w:rsidRPr="00A40FC1">
        <w:rPr>
          <w:rFonts w:ascii="Times New Roman" w:eastAsia="Georgia" w:hAnsi="Times New Roman" w:cs="Times New Roman"/>
          <w:sz w:val="24"/>
          <w:szCs w:val="24"/>
          <w:lang w:val="ru-RU"/>
        </w:rPr>
        <w:t>;</w:t>
      </w:r>
    </w:p>
    <w:p w:rsidR="005738B4" w:rsidRPr="00BC75A1" w:rsidRDefault="00FC76BF" w:rsidP="00B56453">
      <w:pPr>
        <w:widowControl w:val="0"/>
        <w:spacing w:line="240" w:lineRule="auto"/>
        <w:ind w:left="720" w:hanging="36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BC75A1">
        <w:rPr>
          <w:rFonts w:ascii="Times New Roman" w:eastAsia="Georgia" w:hAnsi="Times New Roman" w:cs="Times New Roman"/>
          <w:sz w:val="24"/>
          <w:szCs w:val="24"/>
        </w:rPr>
        <w:t>Т.</w:t>
      </w:r>
      <w:r w:rsidR="00A40FC1" w:rsidRPr="00BC75A1">
        <w:rPr>
          <w:rFonts w:ascii="Times New Roman" w:eastAsia="Georgia" w:hAnsi="Times New Roman" w:cs="Times New Roman"/>
          <w:sz w:val="24"/>
          <w:szCs w:val="24"/>
          <w:lang w:val="ru-RU"/>
        </w:rPr>
        <w:t xml:space="preserve"> </w:t>
      </w:r>
      <w:r w:rsidRPr="00BC75A1">
        <w:rPr>
          <w:rFonts w:ascii="Times New Roman" w:eastAsia="Georgia" w:hAnsi="Times New Roman" w:cs="Times New Roman"/>
          <w:sz w:val="24"/>
          <w:szCs w:val="24"/>
        </w:rPr>
        <w:t xml:space="preserve">В. Шоломова, доцент, кафедра эстетики и </w:t>
      </w:r>
      <w:r w:rsidR="00F3746A" w:rsidRPr="00BC75A1">
        <w:rPr>
          <w:rFonts w:ascii="Times New Roman" w:eastAsia="Georgia" w:hAnsi="Times New Roman" w:cs="Times New Roman"/>
          <w:sz w:val="24"/>
          <w:szCs w:val="24"/>
        </w:rPr>
        <w:t>этики (</w:t>
      </w:r>
      <w:r w:rsidRPr="00BC75A1">
        <w:rPr>
          <w:rFonts w:ascii="Times New Roman" w:eastAsia="Georgia" w:hAnsi="Times New Roman" w:cs="Times New Roman"/>
          <w:sz w:val="24"/>
          <w:szCs w:val="24"/>
        </w:rPr>
        <w:t>Российский государственный педагогический университет)</w:t>
      </w:r>
      <w:r w:rsidR="00A40FC1" w:rsidRPr="00BC75A1">
        <w:rPr>
          <w:rFonts w:ascii="Times New Roman" w:eastAsia="Georgia" w:hAnsi="Times New Roman" w:cs="Times New Roman"/>
          <w:sz w:val="24"/>
          <w:szCs w:val="24"/>
          <w:lang w:val="ru-RU"/>
        </w:rPr>
        <w:t>.</w:t>
      </w:r>
    </w:p>
    <w:p w:rsidR="00B56453" w:rsidRPr="00BC75A1" w:rsidRDefault="00B56453" w:rsidP="00B56453">
      <w:pPr>
        <w:widowControl w:val="0"/>
        <w:spacing w:line="240" w:lineRule="auto"/>
        <w:ind w:left="720" w:hanging="360"/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</w:p>
    <w:p w:rsidR="005738B4" w:rsidRPr="00BC75A1" w:rsidRDefault="00FE3783">
      <w:pPr>
        <w:jc w:val="both"/>
        <w:rPr>
          <w:rFonts w:ascii="Times New Roman" w:eastAsia="Georgia" w:hAnsi="Times New Roman" w:cs="Times New Roman"/>
          <w:b/>
          <w:color w:val="FF0000"/>
          <w:sz w:val="24"/>
          <w:szCs w:val="24"/>
        </w:rPr>
      </w:pPr>
      <w:r w:rsidRPr="00BC75A1">
        <w:rPr>
          <w:rFonts w:ascii="Times New Roman" w:eastAsia="Georgia" w:hAnsi="Times New Roman" w:cs="Times New Roman"/>
          <w:b/>
          <w:sz w:val="24"/>
          <w:szCs w:val="24"/>
          <w:lang w:val="ru-RU"/>
        </w:rPr>
        <w:t>Ученый</w:t>
      </w:r>
      <w:r w:rsidR="00FC76BF" w:rsidRPr="00BC75A1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r w:rsidR="00F3746A" w:rsidRPr="00BC75A1">
        <w:rPr>
          <w:rFonts w:ascii="Times New Roman" w:eastAsia="Georgia" w:hAnsi="Times New Roman" w:cs="Times New Roman"/>
          <w:b/>
          <w:sz w:val="24"/>
          <w:szCs w:val="24"/>
        </w:rPr>
        <w:t>секретарь: Татьяна</w:t>
      </w:r>
      <w:r w:rsidR="00FC76BF" w:rsidRPr="00BC75A1">
        <w:rPr>
          <w:rFonts w:ascii="Times New Roman" w:eastAsia="Georgia" w:hAnsi="Times New Roman" w:cs="Times New Roman"/>
          <w:b/>
          <w:sz w:val="24"/>
          <w:szCs w:val="24"/>
        </w:rPr>
        <w:t xml:space="preserve"> Валентиновна Шоломова</w:t>
      </w:r>
      <w:r w:rsidR="00A40FC1" w:rsidRPr="00BC75A1">
        <w:rPr>
          <w:rFonts w:ascii="Times New Roman" w:eastAsia="Georgia" w:hAnsi="Times New Roman" w:cs="Times New Roman"/>
          <w:b/>
          <w:sz w:val="24"/>
          <w:szCs w:val="24"/>
          <w:lang w:val="ru-RU"/>
        </w:rPr>
        <w:t xml:space="preserve">, </w:t>
      </w:r>
      <w:r w:rsidR="00BC75A1" w:rsidRPr="00BC75A1">
        <w:rPr>
          <w:rFonts w:ascii="Times New Roman" w:hAnsi="Times New Roman" w:cs="Times New Roman"/>
          <w:b/>
          <w:sz w:val="24"/>
          <w:szCs w:val="24"/>
        </w:rPr>
        <w:t>kagan-2021@spbu.ru</w:t>
      </w:r>
    </w:p>
    <w:p w:rsidR="005738B4" w:rsidRPr="00CE48A6" w:rsidRDefault="005738B4">
      <w:pPr>
        <w:rPr>
          <w:rFonts w:ascii="Georgia" w:hAnsi="Georgia"/>
        </w:rPr>
      </w:pPr>
    </w:p>
    <w:p w:rsidR="005738B4" w:rsidRPr="00CE48A6" w:rsidRDefault="005738B4">
      <w:pPr>
        <w:rPr>
          <w:rFonts w:ascii="Georgia" w:hAnsi="Georgia"/>
        </w:rPr>
      </w:pPr>
    </w:p>
    <w:p w:rsidR="005738B4" w:rsidRPr="00CE48A6" w:rsidRDefault="005738B4">
      <w:pPr>
        <w:rPr>
          <w:rFonts w:ascii="Georgia" w:hAnsi="Georgia"/>
        </w:rPr>
      </w:pPr>
      <w:bookmarkStart w:id="0" w:name="_GoBack"/>
      <w:bookmarkEnd w:id="0"/>
    </w:p>
    <w:sectPr w:rsidR="005738B4" w:rsidRPr="00CE48A6" w:rsidSect="00BF76B5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0C3" w:rsidRDefault="00E350C3">
      <w:pPr>
        <w:spacing w:line="240" w:lineRule="auto"/>
      </w:pPr>
      <w:r>
        <w:separator/>
      </w:r>
    </w:p>
  </w:endnote>
  <w:endnote w:type="continuationSeparator" w:id="0">
    <w:p w:rsidR="00E350C3" w:rsidRDefault="00E35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8B4" w:rsidRDefault="00BF76B5">
    <w:pPr>
      <w:jc w:val="right"/>
    </w:pPr>
    <w:r>
      <w:fldChar w:fldCharType="begin"/>
    </w:r>
    <w:r w:rsidR="00FC76BF">
      <w:instrText>PAGE</w:instrText>
    </w:r>
    <w:r>
      <w:fldChar w:fldCharType="separate"/>
    </w:r>
    <w:r w:rsidR="00BC75A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0C3" w:rsidRDefault="00E350C3">
      <w:pPr>
        <w:spacing w:line="240" w:lineRule="auto"/>
      </w:pPr>
      <w:r>
        <w:separator/>
      </w:r>
    </w:p>
  </w:footnote>
  <w:footnote w:type="continuationSeparator" w:id="0">
    <w:p w:rsidR="00E350C3" w:rsidRDefault="00E350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8B4" w:rsidRDefault="005738B4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B4"/>
    <w:rsid w:val="002A7D04"/>
    <w:rsid w:val="003E577A"/>
    <w:rsid w:val="004570B9"/>
    <w:rsid w:val="004C2000"/>
    <w:rsid w:val="00541D89"/>
    <w:rsid w:val="005738B4"/>
    <w:rsid w:val="005A0ACE"/>
    <w:rsid w:val="005A44BF"/>
    <w:rsid w:val="00677222"/>
    <w:rsid w:val="0068486A"/>
    <w:rsid w:val="006B4ED9"/>
    <w:rsid w:val="007501FF"/>
    <w:rsid w:val="00825B9B"/>
    <w:rsid w:val="0091029B"/>
    <w:rsid w:val="009A3BDE"/>
    <w:rsid w:val="00A40FC1"/>
    <w:rsid w:val="00B56453"/>
    <w:rsid w:val="00B776F0"/>
    <w:rsid w:val="00B87C11"/>
    <w:rsid w:val="00BC75A1"/>
    <w:rsid w:val="00BF741C"/>
    <w:rsid w:val="00BF76B5"/>
    <w:rsid w:val="00C55DBB"/>
    <w:rsid w:val="00C61F29"/>
    <w:rsid w:val="00CA09FB"/>
    <w:rsid w:val="00CA4A45"/>
    <w:rsid w:val="00CE48A6"/>
    <w:rsid w:val="00DF5D5D"/>
    <w:rsid w:val="00E350C3"/>
    <w:rsid w:val="00F3746A"/>
    <w:rsid w:val="00F53095"/>
    <w:rsid w:val="00F77F63"/>
    <w:rsid w:val="00FC76BF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7BE53-7413-4EC7-9F8C-E27ECA21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FE378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02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29B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91029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029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1029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029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102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605943FDF98948B8C9B5DCBFD7A1D7" ma:contentTypeVersion="10" ma:contentTypeDescription="Создание документа." ma:contentTypeScope="" ma:versionID="d9245ce1f59b34ca67bb7a3891835622">
  <xsd:schema xmlns:xsd="http://www.w3.org/2001/XMLSchema" xmlns:xs="http://www.w3.org/2001/XMLSchema" xmlns:p="http://schemas.microsoft.com/office/2006/metadata/properties" xmlns:ns2="5f0675e5-d1e8-4e52-9951-73067546fa4c" xmlns:ns3="4d937d69-1a49-454e-9b06-7fbc7af20efb" targetNamespace="http://schemas.microsoft.com/office/2006/metadata/properties" ma:root="true" ma:fieldsID="46203b1bfe84f43681466e2b27137b09" ns2:_="" ns3:_="">
    <xsd:import namespace="5f0675e5-d1e8-4e52-9951-73067546fa4c"/>
    <xsd:import namespace="4d937d69-1a49-454e-9b06-7fbc7af20e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675e5-d1e8-4e52-9951-73067546f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37d69-1a49-454e-9b06-7fbc7af20e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AE88CD-40D9-4EFE-8A7F-C220D34B25D6}"/>
</file>

<file path=customXml/itemProps2.xml><?xml version="1.0" encoding="utf-8"?>
<ds:datastoreItem xmlns:ds="http://schemas.openxmlformats.org/officeDocument/2006/customXml" ds:itemID="{B96A8FBE-A39C-40B6-B4FA-00F921D9B2F8}"/>
</file>

<file path=customXml/itemProps3.xml><?xml version="1.0" encoding="utf-8"?>
<ds:datastoreItem xmlns:ds="http://schemas.openxmlformats.org/officeDocument/2006/customXml" ds:itemID="{C6815631-B2E5-4E47-AC16-CAC1FA9121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Александр Сергеевич</dc:creator>
  <cp:lastModifiedBy>ASUS LAPTOP</cp:lastModifiedBy>
  <cp:revision>6</cp:revision>
  <dcterms:created xsi:type="dcterms:W3CDTF">2021-02-20T13:47:00Z</dcterms:created>
  <dcterms:modified xsi:type="dcterms:W3CDTF">2021-02-26T09:48:00Z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0x010100A3605943FDF98948B8C9B5DCBFD7A1D7</vt:lpwstr>
  </property>
</Properties>
</file>